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61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61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61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61"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C55EDE" w:rsidRDefault="00C55EDE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EDE" w:rsidRDefault="00C55EDE" w:rsidP="00C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C55EDE" w:rsidRPr="001A4461" w:rsidRDefault="00C55EDE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461">
        <w:rPr>
          <w:rFonts w:ascii="Times New Roman" w:hAnsi="Times New Roman" w:cs="Times New Roman"/>
          <w:sz w:val="24"/>
          <w:szCs w:val="24"/>
        </w:rPr>
        <w:t>«</w:t>
      </w:r>
      <w:r w:rsidR="00C55EDE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1A4461">
        <w:rPr>
          <w:rFonts w:ascii="Times New Roman" w:hAnsi="Times New Roman" w:cs="Times New Roman"/>
          <w:sz w:val="24"/>
          <w:szCs w:val="24"/>
        </w:rPr>
        <w:t>»</w:t>
      </w:r>
      <w:r w:rsidR="00C55EDE">
        <w:rPr>
          <w:rFonts w:ascii="Times New Roman" w:hAnsi="Times New Roman" w:cs="Times New Roman"/>
          <w:sz w:val="24"/>
          <w:szCs w:val="24"/>
        </w:rPr>
        <w:t xml:space="preserve"> </w:t>
      </w:r>
      <w:r w:rsidR="00C55EDE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1A44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4461">
        <w:rPr>
          <w:rFonts w:ascii="Times New Roman" w:hAnsi="Times New Roman" w:cs="Times New Roman"/>
          <w:sz w:val="24"/>
          <w:szCs w:val="24"/>
        </w:rPr>
        <w:t xml:space="preserve"> 201</w:t>
      </w:r>
      <w:r w:rsidR="00C55EDE">
        <w:rPr>
          <w:rFonts w:ascii="Times New Roman" w:hAnsi="Times New Roman" w:cs="Times New Roman"/>
          <w:sz w:val="24"/>
          <w:szCs w:val="24"/>
        </w:rPr>
        <w:t>4</w:t>
      </w:r>
      <w:r w:rsidRPr="001A446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</w:t>
      </w:r>
      <w:r w:rsidRPr="001A4461">
        <w:rPr>
          <w:rFonts w:ascii="Times New Roman" w:hAnsi="Times New Roman" w:cs="Times New Roman"/>
          <w:sz w:val="24"/>
          <w:szCs w:val="24"/>
        </w:rPr>
        <w:tab/>
      </w:r>
      <w:r w:rsidRPr="001A4461">
        <w:rPr>
          <w:rFonts w:ascii="Times New Roman" w:hAnsi="Times New Roman" w:cs="Times New Roman"/>
          <w:sz w:val="24"/>
          <w:szCs w:val="24"/>
        </w:rPr>
        <w:tab/>
      </w:r>
      <w:r w:rsidRPr="001A4461">
        <w:rPr>
          <w:rFonts w:ascii="Times New Roman" w:hAnsi="Times New Roman" w:cs="Times New Roman"/>
          <w:sz w:val="24"/>
          <w:szCs w:val="24"/>
        </w:rPr>
        <w:tab/>
      </w:r>
      <w:r w:rsidRPr="001A4461">
        <w:rPr>
          <w:rFonts w:ascii="Times New Roman" w:hAnsi="Times New Roman" w:cs="Times New Roman"/>
          <w:sz w:val="24"/>
          <w:szCs w:val="24"/>
        </w:rPr>
        <w:tab/>
        <w:t>№</w:t>
      </w:r>
      <w:r w:rsidRPr="001A44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EDE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1A4461" w:rsidRPr="001A4461" w:rsidRDefault="001A4461" w:rsidP="001A4461">
      <w:pPr>
        <w:pStyle w:val="a7"/>
        <w:jc w:val="center"/>
        <w:rPr>
          <w:b/>
          <w:bCs/>
          <w:sz w:val="24"/>
        </w:rPr>
      </w:pP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461" w:rsidRPr="001A4461" w:rsidRDefault="001A4461" w:rsidP="00C5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61">
        <w:rPr>
          <w:rFonts w:ascii="Times New Roman" w:hAnsi="Times New Roman" w:cs="Times New Roman"/>
          <w:b/>
          <w:bCs/>
          <w:sz w:val="24"/>
          <w:szCs w:val="24"/>
        </w:rPr>
        <w:t xml:space="preserve">Об объеме сведений о кандидатах на должность главы муниципального образования сельское поселение </w:t>
      </w:r>
      <w:proofErr w:type="spellStart"/>
      <w:r w:rsidRPr="001A4461">
        <w:rPr>
          <w:rFonts w:ascii="Times New Roman" w:hAnsi="Times New Roman" w:cs="Times New Roman"/>
          <w:b/>
          <w:bCs/>
          <w:sz w:val="24"/>
          <w:szCs w:val="24"/>
        </w:rPr>
        <w:t>Сергино</w:t>
      </w:r>
      <w:proofErr w:type="spellEnd"/>
      <w:r w:rsidRPr="001A4461">
        <w:rPr>
          <w:rFonts w:ascii="Times New Roman" w:hAnsi="Times New Roman" w:cs="Times New Roman"/>
          <w:b/>
          <w:bCs/>
          <w:sz w:val="24"/>
          <w:szCs w:val="24"/>
        </w:rPr>
        <w:t xml:space="preserve">, подлежащих доведению до сведения избирателей. </w:t>
      </w:r>
    </w:p>
    <w:p w:rsidR="001A4461" w:rsidRPr="001A4461" w:rsidRDefault="001A4461" w:rsidP="001A4461">
      <w:pPr>
        <w:pStyle w:val="21"/>
        <w:spacing w:before="120" w:after="0" w:line="240" w:lineRule="auto"/>
      </w:pPr>
    </w:p>
    <w:p w:rsidR="001A4461" w:rsidRPr="001A4461" w:rsidRDefault="001A4461" w:rsidP="001A4461">
      <w:pPr>
        <w:pStyle w:val="21"/>
        <w:spacing w:before="120" w:after="0" w:line="240" w:lineRule="auto"/>
        <w:ind w:firstLine="425"/>
        <w:jc w:val="both"/>
      </w:pPr>
      <w:r w:rsidRPr="001A4461">
        <w:t xml:space="preserve">В соответствии с пунктом 7,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муниципальная избирательная комиссия сельского </w:t>
      </w:r>
      <w:r w:rsidR="00C55EDE">
        <w:t xml:space="preserve">поселения </w:t>
      </w:r>
      <w:proofErr w:type="spellStart"/>
      <w:r w:rsidR="00C55EDE">
        <w:t>Сергино</w:t>
      </w:r>
      <w:proofErr w:type="spellEnd"/>
      <w:r w:rsidR="00C55EDE">
        <w:t xml:space="preserve">   </w:t>
      </w:r>
      <w:r w:rsidRPr="001A4461">
        <w:t xml:space="preserve">  </w:t>
      </w:r>
      <w:proofErr w:type="gramStart"/>
      <w:r w:rsidRPr="001A4461">
        <w:rPr>
          <w:b/>
        </w:rPr>
        <w:t>р</w:t>
      </w:r>
      <w:proofErr w:type="gramEnd"/>
      <w:r w:rsidRPr="001A4461">
        <w:rPr>
          <w:b/>
        </w:rPr>
        <w:t xml:space="preserve"> е ш и л а:</w:t>
      </w:r>
      <w:r w:rsidRPr="001A4461">
        <w:t xml:space="preserve">  </w:t>
      </w:r>
    </w:p>
    <w:p w:rsidR="001A4461" w:rsidRPr="001A4461" w:rsidRDefault="001A4461" w:rsidP="001A4461">
      <w:pPr>
        <w:pStyle w:val="21"/>
        <w:spacing w:before="120" w:after="0" w:line="240" w:lineRule="auto"/>
      </w:pPr>
    </w:p>
    <w:p w:rsidR="001A4461" w:rsidRP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1A4461">
        <w:rPr>
          <w:rFonts w:ascii="Times New Roman" w:hAnsi="Times New Roman" w:cs="Times New Roman"/>
          <w:bCs/>
          <w:sz w:val="24"/>
          <w:szCs w:val="24"/>
        </w:rPr>
        <w:t>Установить объем сведений о кандидатах на должность главы муниципального образова</w:t>
      </w:r>
      <w:r w:rsidR="00C55EDE">
        <w:rPr>
          <w:rFonts w:ascii="Times New Roman" w:hAnsi="Times New Roman" w:cs="Times New Roman"/>
          <w:bCs/>
          <w:sz w:val="24"/>
          <w:szCs w:val="24"/>
        </w:rPr>
        <w:t xml:space="preserve">ния сельское поселение </w:t>
      </w:r>
      <w:proofErr w:type="spellStart"/>
      <w:r w:rsidR="00C55EDE">
        <w:rPr>
          <w:rFonts w:ascii="Times New Roman" w:hAnsi="Times New Roman" w:cs="Times New Roman"/>
          <w:bCs/>
          <w:sz w:val="24"/>
          <w:szCs w:val="24"/>
        </w:rPr>
        <w:t>Сергино</w:t>
      </w:r>
      <w:proofErr w:type="spellEnd"/>
      <w:r w:rsidR="00C55E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A4461">
        <w:rPr>
          <w:rFonts w:ascii="Times New Roman" w:hAnsi="Times New Roman" w:cs="Times New Roman"/>
          <w:bCs/>
          <w:sz w:val="24"/>
          <w:szCs w:val="24"/>
        </w:rPr>
        <w:t>подлежащих опубликованию в средствах массовой информации (приложение № 1).</w:t>
      </w:r>
    </w:p>
    <w:p w:rsidR="001A4461" w:rsidRP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         2. Утвердить примерную форму представления в средства массовой информации и размещению на информационных стендах сведений о выявленных фактах недостоверности сведений, представленных кандидатами </w:t>
      </w:r>
      <w:r w:rsidRPr="001A4461">
        <w:rPr>
          <w:rFonts w:ascii="Times New Roman" w:hAnsi="Times New Roman" w:cs="Times New Roman"/>
          <w:bCs/>
          <w:sz w:val="24"/>
          <w:szCs w:val="24"/>
        </w:rPr>
        <w:t>на должность главы муниципального образования сельское  поселение</w:t>
      </w:r>
      <w:r w:rsidRPr="001A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461">
        <w:rPr>
          <w:rFonts w:ascii="Times New Roman" w:hAnsi="Times New Roman" w:cs="Times New Roman"/>
          <w:bCs/>
          <w:sz w:val="24"/>
          <w:szCs w:val="24"/>
        </w:rPr>
        <w:t>Сергино</w:t>
      </w:r>
      <w:proofErr w:type="spellEnd"/>
      <w:r w:rsidRPr="001A44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A4461">
        <w:rPr>
          <w:rFonts w:ascii="Times New Roman" w:hAnsi="Times New Roman" w:cs="Times New Roman"/>
          <w:sz w:val="24"/>
          <w:szCs w:val="24"/>
        </w:rPr>
        <w:t xml:space="preserve">о себе, о доходах, и об имуществе (приложение № 2). </w:t>
      </w:r>
    </w:p>
    <w:p w:rsidR="001A4461" w:rsidRP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         3. Утвердить Перечень сведений о кандидатах на </w:t>
      </w:r>
      <w:r w:rsidRPr="001A4461">
        <w:rPr>
          <w:rFonts w:ascii="Times New Roman" w:hAnsi="Times New Roman" w:cs="Times New Roman"/>
          <w:bCs/>
          <w:sz w:val="24"/>
          <w:szCs w:val="24"/>
        </w:rPr>
        <w:t xml:space="preserve">должность главы муниципального образования сельское поселение </w:t>
      </w:r>
      <w:proofErr w:type="spellStart"/>
      <w:r w:rsidRPr="001A4461">
        <w:rPr>
          <w:rFonts w:ascii="Times New Roman" w:hAnsi="Times New Roman" w:cs="Times New Roman"/>
          <w:bCs/>
          <w:sz w:val="24"/>
          <w:szCs w:val="24"/>
        </w:rPr>
        <w:t>Сергино</w:t>
      </w:r>
      <w:proofErr w:type="spellEnd"/>
      <w:r w:rsidRPr="001A44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A4461">
        <w:rPr>
          <w:rFonts w:ascii="Times New Roman" w:hAnsi="Times New Roman" w:cs="Times New Roman"/>
          <w:sz w:val="24"/>
          <w:szCs w:val="24"/>
        </w:rPr>
        <w:t>подлежащих размещению на информационном стенде в помещении для голосования (приложение № 3).</w:t>
      </w:r>
    </w:p>
    <w:p w:rsidR="001A4461" w:rsidRP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461" w:rsidRP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A4461" w:rsidRPr="001A4461" w:rsidRDefault="001A4461" w:rsidP="001A4461">
      <w:pPr>
        <w:pStyle w:val="a7"/>
        <w:rPr>
          <w:bCs/>
          <w:sz w:val="24"/>
        </w:rPr>
      </w:pPr>
      <w:r w:rsidRPr="001A4461">
        <w:rPr>
          <w:bCs/>
          <w:sz w:val="24"/>
        </w:rPr>
        <w:t xml:space="preserve">Председатель </w:t>
      </w:r>
    </w:p>
    <w:p w:rsidR="001A4461" w:rsidRPr="001A4461" w:rsidRDefault="001A4461" w:rsidP="001A4461">
      <w:pPr>
        <w:pStyle w:val="a7"/>
        <w:rPr>
          <w:bCs/>
          <w:sz w:val="24"/>
        </w:rPr>
      </w:pPr>
      <w:r w:rsidRPr="001A4461">
        <w:rPr>
          <w:bCs/>
          <w:sz w:val="24"/>
        </w:rPr>
        <w:t xml:space="preserve">избирательной комиссии </w:t>
      </w:r>
    </w:p>
    <w:p w:rsidR="001A4461" w:rsidRPr="001A4461" w:rsidRDefault="001A4461" w:rsidP="001A4461">
      <w:pPr>
        <w:pStyle w:val="a7"/>
        <w:rPr>
          <w:bCs/>
          <w:sz w:val="24"/>
          <w:u w:val="single"/>
        </w:rPr>
      </w:pPr>
      <w:r w:rsidRPr="001A4461">
        <w:rPr>
          <w:bCs/>
          <w:sz w:val="24"/>
        </w:rPr>
        <w:t xml:space="preserve">муниципального образования         </w:t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</w:r>
      <w:proofErr w:type="spellStart"/>
      <w:r w:rsidRPr="001A4461">
        <w:rPr>
          <w:bCs/>
          <w:sz w:val="24"/>
        </w:rPr>
        <w:t>Т.В.Галимова</w:t>
      </w:r>
      <w:proofErr w:type="spellEnd"/>
    </w:p>
    <w:p w:rsidR="001A4461" w:rsidRPr="001A4461" w:rsidRDefault="001A4461" w:rsidP="001A4461">
      <w:pPr>
        <w:pStyle w:val="a7"/>
        <w:rPr>
          <w:bCs/>
          <w:i/>
          <w:sz w:val="24"/>
        </w:rPr>
      </w:pPr>
      <w:r w:rsidRPr="001A4461">
        <w:rPr>
          <w:bCs/>
          <w:i/>
          <w:sz w:val="24"/>
        </w:rPr>
        <w:t xml:space="preserve">                                                                              </w:t>
      </w:r>
    </w:p>
    <w:p w:rsidR="001A4461" w:rsidRPr="001A4461" w:rsidRDefault="001A4461" w:rsidP="001A4461">
      <w:pPr>
        <w:pStyle w:val="a7"/>
        <w:rPr>
          <w:bCs/>
          <w:sz w:val="24"/>
        </w:rPr>
      </w:pPr>
      <w:r w:rsidRPr="001A4461">
        <w:rPr>
          <w:bCs/>
          <w:sz w:val="24"/>
        </w:rPr>
        <w:t xml:space="preserve">Секретарь </w:t>
      </w:r>
    </w:p>
    <w:p w:rsidR="001A4461" w:rsidRPr="001A4461" w:rsidRDefault="001A4461" w:rsidP="001A4461">
      <w:pPr>
        <w:pStyle w:val="a7"/>
        <w:rPr>
          <w:bCs/>
          <w:sz w:val="24"/>
        </w:rPr>
      </w:pPr>
      <w:r w:rsidRPr="001A4461">
        <w:rPr>
          <w:bCs/>
          <w:sz w:val="24"/>
        </w:rPr>
        <w:t>избирательной комиссии</w:t>
      </w:r>
    </w:p>
    <w:p w:rsidR="001A4461" w:rsidRPr="001A4461" w:rsidRDefault="001A4461" w:rsidP="001A4461">
      <w:pPr>
        <w:pStyle w:val="a7"/>
        <w:rPr>
          <w:bCs/>
          <w:sz w:val="24"/>
        </w:rPr>
      </w:pPr>
      <w:r w:rsidRPr="001A4461">
        <w:rPr>
          <w:bCs/>
          <w:sz w:val="24"/>
        </w:rPr>
        <w:t xml:space="preserve">муниципального образования                </w:t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</w:r>
      <w:r w:rsidRPr="001A4461">
        <w:rPr>
          <w:bCs/>
          <w:sz w:val="24"/>
        </w:rPr>
        <w:tab/>
        <w:t xml:space="preserve"> </w:t>
      </w:r>
      <w:r w:rsidR="00C55EDE">
        <w:rPr>
          <w:bCs/>
          <w:sz w:val="24"/>
        </w:rPr>
        <w:t xml:space="preserve">        </w:t>
      </w:r>
      <w:r w:rsidRPr="001A4461">
        <w:rPr>
          <w:bCs/>
          <w:sz w:val="24"/>
        </w:rPr>
        <w:t xml:space="preserve">  </w:t>
      </w:r>
      <w:proofErr w:type="spellStart"/>
      <w:r w:rsidR="00C55EDE">
        <w:rPr>
          <w:bCs/>
          <w:sz w:val="24"/>
        </w:rPr>
        <w:t>Е.В.Мосягина</w:t>
      </w:r>
      <w:proofErr w:type="spellEnd"/>
    </w:p>
    <w:p w:rsidR="001A4461" w:rsidRPr="001A4461" w:rsidRDefault="001A4461" w:rsidP="001A446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Default="001A4461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EDE" w:rsidRDefault="00C55EDE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EDE" w:rsidRDefault="00C55EDE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EDE" w:rsidRPr="001A4461" w:rsidRDefault="00C55EDE" w:rsidP="001A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Pr="00C55EDE" w:rsidRDefault="001A4461" w:rsidP="001A446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C55EDE">
        <w:rPr>
          <w:rFonts w:ascii="Times New Roman" w:hAnsi="Times New Roman" w:cs="Times New Roman"/>
          <w:lang w:eastAsia="en-US"/>
        </w:rPr>
        <w:lastRenderedPageBreak/>
        <w:t>Приложение № 1</w:t>
      </w:r>
    </w:p>
    <w:p w:rsidR="001A4461" w:rsidRPr="00C55EDE" w:rsidRDefault="001A4461" w:rsidP="001A446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  <w:lang w:eastAsia="en-US"/>
        </w:rPr>
        <w:t xml:space="preserve">к решению </w:t>
      </w:r>
      <w:proofErr w:type="gramStart"/>
      <w:r w:rsidRPr="00C55EDE">
        <w:rPr>
          <w:rFonts w:ascii="Times New Roman" w:hAnsi="Times New Roman" w:cs="Times New Roman"/>
        </w:rPr>
        <w:t>муниципальной</w:t>
      </w:r>
      <w:proofErr w:type="gramEnd"/>
      <w:r w:rsidRPr="00C55EDE">
        <w:rPr>
          <w:rFonts w:ascii="Times New Roman" w:hAnsi="Times New Roman" w:cs="Times New Roman"/>
        </w:rPr>
        <w:t xml:space="preserve"> </w:t>
      </w:r>
    </w:p>
    <w:p w:rsidR="001A4461" w:rsidRPr="00C55EDE" w:rsidRDefault="001A4461" w:rsidP="001A446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</w:rPr>
        <w:t xml:space="preserve">избирательной комиссии </w:t>
      </w:r>
      <w:proofErr w:type="gramStart"/>
      <w:r w:rsidRPr="00C55EDE">
        <w:rPr>
          <w:rFonts w:ascii="Times New Roman" w:hAnsi="Times New Roman" w:cs="Times New Roman"/>
        </w:rPr>
        <w:t>сельского</w:t>
      </w:r>
      <w:proofErr w:type="gramEnd"/>
      <w:r w:rsidRPr="00C55EDE">
        <w:rPr>
          <w:rFonts w:ascii="Times New Roman" w:hAnsi="Times New Roman" w:cs="Times New Roman"/>
        </w:rPr>
        <w:t xml:space="preserve"> </w:t>
      </w:r>
    </w:p>
    <w:p w:rsidR="001A4461" w:rsidRPr="00C55EDE" w:rsidRDefault="001A4461" w:rsidP="001A44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</w:rPr>
        <w:t>поселения Сергино</w:t>
      </w:r>
    </w:p>
    <w:p w:rsidR="001A4461" w:rsidRPr="001A4461" w:rsidRDefault="001A4461" w:rsidP="001A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5ED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55EDE">
        <w:rPr>
          <w:rFonts w:ascii="Times New Roman" w:hAnsi="Times New Roman" w:cs="Times New Roman"/>
        </w:rPr>
        <w:t xml:space="preserve">        </w:t>
      </w:r>
      <w:r w:rsidRPr="00C55EDE">
        <w:rPr>
          <w:rFonts w:ascii="Times New Roman" w:hAnsi="Times New Roman" w:cs="Times New Roman"/>
        </w:rPr>
        <w:t xml:space="preserve"> </w:t>
      </w:r>
      <w:r w:rsidR="00C55EDE">
        <w:rPr>
          <w:rFonts w:ascii="Times New Roman" w:hAnsi="Times New Roman" w:cs="Times New Roman"/>
        </w:rPr>
        <w:t xml:space="preserve">   </w:t>
      </w:r>
      <w:r w:rsidRPr="00C55EDE">
        <w:rPr>
          <w:rFonts w:ascii="Times New Roman" w:hAnsi="Times New Roman" w:cs="Times New Roman"/>
        </w:rPr>
        <w:t xml:space="preserve"> от </w:t>
      </w:r>
      <w:r w:rsidR="00C55EDE" w:rsidRPr="00C55EDE">
        <w:rPr>
          <w:rFonts w:ascii="Times New Roman" w:hAnsi="Times New Roman" w:cs="Times New Roman"/>
        </w:rPr>
        <w:t>09</w:t>
      </w:r>
      <w:r w:rsidRPr="00C55EDE">
        <w:rPr>
          <w:rFonts w:ascii="Times New Roman" w:hAnsi="Times New Roman" w:cs="Times New Roman"/>
        </w:rPr>
        <w:t xml:space="preserve"> </w:t>
      </w:r>
      <w:r w:rsidR="00C55EDE" w:rsidRPr="00C55EDE">
        <w:rPr>
          <w:rFonts w:ascii="Times New Roman" w:hAnsi="Times New Roman" w:cs="Times New Roman"/>
        </w:rPr>
        <w:t xml:space="preserve">января </w:t>
      </w:r>
      <w:r w:rsidRPr="00C55EDE">
        <w:rPr>
          <w:rFonts w:ascii="Times New Roman" w:hAnsi="Times New Roman" w:cs="Times New Roman"/>
        </w:rPr>
        <w:t>201</w:t>
      </w:r>
      <w:r w:rsidR="00C55EDE" w:rsidRPr="00C55EDE">
        <w:rPr>
          <w:rFonts w:ascii="Times New Roman" w:hAnsi="Times New Roman" w:cs="Times New Roman"/>
        </w:rPr>
        <w:t>4</w:t>
      </w:r>
      <w:r w:rsidRPr="00C55EDE">
        <w:rPr>
          <w:rFonts w:ascii="Times New Roman" w:hAnsi="Times New Roman" w:cs="Times New Roman"/>
        </w:rPr>
        <w:t xml:space="preserve"> года №</w:t>
      </w:r>
      <w:r w:rsidR="00C55EDE">
        <w:rPr>
          <w:rFonts w:ascii="Times New Roman" w:hAnsi="Times New Roman" w:cs="Times New Roman"/>
        </w:rPr>
        <w:t xml:space="preserve"> </w:t>
      </w:r>
      <w:r w:rsidR="00C55EDE" w:rsidRPr="00C55EDE">
        <w:rPr>
          <w:rFonts w:ascii="Times New Roman" w:hAnsi="Times New Roman" w:cs="Times New Roman"/>
        </w:rPr>
        <w:t>9</w:t>
      </w:r>
      <w:r w:rsidRPr="001A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461" w:rsidRPr="001A4461" w:rsidRDefault="001A4461" w:rsidP="001A44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4461" w:rsidRPr="00C55EDE" w:rsidRDefault="001A4461" w:rsidP="00C55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61">
        <w:rPr>
          <w:rFonts w:ascii="Times New Roman" w:hAnsi="Times New Roman" w:cs="Times New Roman"/>
          <w:b/>
          <w:sz w:val="24"/>
          <w:szCs w:val="24"/>
        </w:rPr>
        <w:t xml:space="preserve">Объем сведений о кандидатах на должность главы </w:t>
      </w:r>
      <w:r w:rsidRPr="001A44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сельское  поселение </w:t>
      </w:r>
      <w:proofErr w:type="spellStart"/>
      <w:r w:rsidRPr="001A4461">
        <w:rPr>
          <w:rFonts w:ascii="Times New Roman" w:hAnsi="Times New Roman" w:cs="Times New Roman"/>
          <w:b/>
          <w:bCs/>
          <w:sz w:val="24"/>
          <w:szCs w:val="24"/>
        </w:rPr>
        <w:t>Сергино</w:t>
      </w:r>
      <w:proofErr w:type="spellEnd"/>
      <w:r w:rsidRPr="001A4461">
        <w:rPr>
          <w:rFonts w:ascii="Times New Roman" w:hAnsi="Times New Roman" w:cs="Times New Roman"/>
          <w:b/>
          <w:bCs/>
          <w:sz w:val="24"/>
          <w:szCs w:val="24"/>
        </w:rPr>
        <w:t xml:space="preserve">, подлежащих доведению до сведения избирателей </w:t>
      </w:r>
    </w:p>
    <w:p w:rsidR="001A4461" w:rsidRPr="001A4461" w:rsidRDefault="001A4461" w:rsidP="001A44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4461">
        <w:rPr>
          <w:rFonts w:ascii="Times New Roman" w:hAnsi="Times New Roman" w:cs="Times New Roman"/>
          <w:bCs/>
          <w:sz w:val="24"/>
          <w:szCs w:val="24"/>
        </w:rPr>
        <w:t>(на основании данных, представленных кандидатами)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1. Биографические данные кандидата: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уровень образования;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основное место работы или службы, занимаемая должность (в случае отсутствия  основного места работы или службы - род занятий);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наименование субъекта Российской Федерации, района, города, иного населенного пункта, где находится место жительства кандидата (улица, дом, квартира не указываются);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принадлежность кандидата к политической партии, иному общественному объединению, краткое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 (если при выдвижении в установленном законом порядке кандидат в заявлении о согласии баллотироваться указал свою принадлежность к соответствующей партии, иному общественному объединению).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2. 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объединения. 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3. Если кандидат сам выдвинул свою кандидатуру, - слово «самовыдвижение».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4. В случае наличия у зарегистрированного кандидата, в том числе из списка кандидатов, неснятой и непогашенной судимости на информационном стенде размещаются сведения о судимостях кандидата.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5. Дата выдвижения кандидата.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461" w:rsidRPr="001A4461" w:rsidRDefault="001A4461" w:rsidP="001A44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61" w:rsidRDefault="001A4461" w:rsidP="001A4461">
      <w:pPr>
        <w:spacing w:after="0"/>
        <w:jc w:val="right"/>
        <w:sectPr w:rsidR="001A4461" w:rsidSect="004E4299">
          <w:footerReference w:type="even" r:id="rId7"/>
          <w:footerReference w:type="default" r:id="rId8"/>
          <w:pgSz w:w="11906" w:h="16838"/>
          <w:pgMar w:top="567" w:right="707" w:bottom="1134" w:left="1701" w:header="709" w:footer="709" w:gutter="0"/>
          <w:cols w:space="708"/>
          <w:titlePg/>
          <w:docGrid w:linePitch="360"/>
        </w:sectPr>
      </w:pPr>
    </w:p>
    <w:p w:rsidR="001A4461" w:rsidRPr="00C55EDE" w:rsidRDefault="001A4461" w:rsidP="001A4461">
      <w:pPr>
        <w:pStyle w:val="aa"/>
        <w:spacing w:before="0" w:beforeAutospacing="0" w:after="0" w:afterAutospacing="0"/>
        <w:ind w:left="367" w:right="-31" w:firstLine="341"/>
        <w:jc w:val="right"/>
        <w:rPr>
          <w:sz w:val="22"/>
          <w:szCs w:val="22"/>
        </w:rPr>
      </w:pPr>
      <w:r w:rsidRPr="00C55EDE">
        <w:rPr>
          <w:sz w:val="22"/>
          <w:szCs w:val="22"/>
        </w:rPr>
        <w:lastRenderedPageBreak/>
        <w:t>Приложение № 2</w:t>
      </w:r>
    </w:p>
    <w:p w:rsidR="00CB462C" w:rsidRPr="00C55EDE" w:rsidRDefault="001A4461" w:rsidP="00CB462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  <w:lang w:eastAsia="en-US"/>
        </w:rPr>
        <w:t xml:space="preserve">к решению </w:t>
      </w:r>
      <w:proofErr w:type="gramStart"/>
      <w:r w:rsidRPr="00C55EDE">
        <w:rPr>
          <w:rFonts w:ascii="Times New Roman" w:hAnsi="Times New Roman" w:cs="Times New Roman"/>
        </w:rPr>
        <w:t>муниципальной</w:t>
      </w:r>
      <w:proofErr w:type="gramEnd"/>
      <w:r w:rsidRPr="00C55EDE">
        <w:rPr>
          <w:rFonts w:ascii="Times New Roman" w:hAnsi="Times New Roman" w:cs="Times New Roman"/>
        </w:rPr>
        <w:t xml:space="preserve"> </w:t>
      </w:r>
    </w:p>
    <w:p w:rsidR="001A4461" w:rsidRPr="00C55EDE" w:rsidRDefault="001A4461" w:rsidP="00CB462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</w:rPr>
        <w:t xml:space="preserve">избирательной комиссии </w:t>
      </w:r>
    </w:p>
    <w:p w:rsidR="001A4461" w:rsidRPr="00C55EDE" w:rsidRDefault="001A4461" w:rsidP="00CB462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</w:rPr>
        <w:t>сельское поселение Сергино</w:t>
      </w:r>
    </w:p>
    <w:p w:rsidR="001A4461" w:rsidRPr="00C55EDE" w:rsidRDefault="001A4461" w:rsidP="00CB462C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C55E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от </w:t>
      </w:r>
      <w:r w:rsidR="00C55EDE">
        <w:rPr>
          <w:rFonts w:ascii="Times New Roman" w:hAnsi="Times New Roman" w:cs="Times New Roman"/>
        </w:rPr>
        <w:t xml:space="preserve">09января </w:t>
      </w:r>
      <w:r w:rsidRPr="00C55EDE">
        <w:rPr>
          <w:rFonts w:ascii="Times New Roman" w:hAnsi="Times New Roman" w:cs="Times New Roman"/>
        </w:rPr>
        <w:t xml:space="preserve"> 201</w:t>
      </w:r>
      <w:r w:rsidR="00C55EDE">
        <w:rPr>
          <w:rFonts w:ascii="Times New Roman" w:hAnsi="Times New Roman" w:cs="Times New Roman"/>
        </w:rPr>
        <w:t>4</w:t>
      </w:r>
      <w:r w:rsidRPr="00C55EDE">
        <w:rPr>
          <w:rFonts w:ascii="Times New Roman" w:hAnsi="Times New Roman" w:cs="Times New Roman"/>
        </w:rPr>
        <w:t xml:space="preserve"> года №   </w:t>
      </w:r>
      <w:r w:rsidR="00C55EDE">
        <w:rPr>
          <w:rFonts w:ascii="Times New Roman" w:hAnsi="Times New Roman" w:cs="Times New Roman"/>
        </w:rPr>
        <w:t>9</w:t>
      </w:r>
    </w:p>
    <w:p w:rsidR="001A4461" w:rsidRPr="001A4461" w:rsidRDefault="001A4461" w:rsidP="00CB462C">
      <w:pPr>
        <w:pStyle w:val="3"/>
        <w:spacing w:after="0"/>
        <w:ind w:left="367" w:right="244"/>
        <w:jc w:val="right"/>
        <w:rPr>
          <w:b w:val="0"/>
          <w:sz w:val="24"/>
        </w:rPr>
      </w:pPr>
    </w:p>
    <w:p w:rsidR="001A4461" w:rsidRPr="001A4461" w:rsidRDefault="001A4461" w:rsidP="001A4461">
      <w:pPr>
        <w:pStyle w:val="3"/>
        <w:ind w:left="367" w:right="244"/>
        <w:rPr>
          <w:b w:val="0"/>
        </w:rPr>
      </w:pPr>
      <w:r w:rsidRPr="001A4461">
        <w:rPr>
          <w:b w:val="0"/>
        </w:rPr>
        <w:t xml:space="preserve">Примерная форма </w:t>
      </w:r>
    </w:p>
    <w:p w:rsidR="001A4461" w:rsidRPr="001A4461" w:rsidRDefault="001A4461" w:rsidP="001A4461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1A4461">
        <w:rPr>
          <w:rFonts w:ascii="Times New Roman" w:hAnsi="Times New Roman" w:cs="Times New Roman"/>
          <w:b/>
        </w:rPr>
        <w:t xml:space="preserve">представления в средства массовой информации и размещения на информационных стендах  сведений о выявленных фактах недостоверности сведений, представленных кандидатами на должность главы </w:t>
      </w:r>
      <w:r w:rsidRPr="001A4461">
        <w:rPr>
          <w:rFonts w:ascii="Times New Roman" w:hAnsi="Times New Roman" w:cs="Times New Roman"/>
          <w:b/>
          <w:bCs/>
        </w:rPr>
        <w:t>муниципального образова</w:t>
      </w:r>
      <w:r w:rsidR="00C55EDE">
        <w:rPr>
          <w:rFonts w:ascii="Times New Roman" w:hAnsi="Times New Roman" w:cs="Times New Roman"/>
          <w:b/>
          <w:bCs/>
        </w:rPr>
        <w:t xml:space="preserve">ния сельское поселение </w:t>
      </w:r>
      <w:proofErr w:type="spellStart"/>
      <w:r w:rsidR="00C55EDE">
        <w:rPr>
          <w:rFonts w:ascii="Times New Roman" w:hAnsi="Times New Roman" w:cs="Times New Roman"/>
          <w:b/>
          <w:bCs/>
        </w:rPr>
        <w:t>Сергино</w:t>
      </w:r>
      <w:proofErr w:type="spellEnd"/>
      <w:r w:rsidRPr="001A4461">
        <w:rPr>
          <w:rFonts w:ascii="Times New Roman" w:hAnsi="Times New Roman" w:cs="Times New Roman"/>
          <w:b/>
          <w:bCs/>
        </w:rPr>
        <w:t xml:space="preserve">, </w:t>
      </w:r>
    </w:p>
    <w:p w:rsidR="001A4461" w:rsidRPr="001A4461" w:rsidRDefault="001A4461" w:rsidP="001A4461">
      <w:pPr>
        <w:pStyle w:val="3"/>
        <w:ind w:left="369" w:right="244"/>
        <w:rPr>
          <w:b w:val="0"/>
        </w:rPr>
      </w:pPr>
      <w:r w:rsidRPr="001A4461">
        <w:rPr>
          <w:b w:val="0"/>
        </w:rPr>
        <w:t xml:space="preserve"> о себе, о доходах, и об имуществе </w:t>
      </w:r>
    </w:p>
    <w:p w:rsidR="001A4461" w:rsidRDefault="001A4461" w:rsidP="001A4461">
      <w:pPr>
        <w:pStyle w:val="aa"/>
        <w:spacing w:before="0" w:beforeAutospacing="0" w:after="0" w:afterAutospacing="0"/>
        <w:ind w:left="369" w:right="244"/>
        <w:rPr>
          <w:sz w:val="26"/>
        </w:rPr>
      </w:pPr>
      <w:r>
        <w:rPr>
          <w:sz w:val="26"/>
        </w:rPr>
        <w:t>_______________________________________________________________________________________________________</w:t>
      </w:r>
    </w:p>
    <w:p w:rsidR="001A4461" w:rsidRDefault="001A4461" w:rsidP="001A4461">
      <w:pPr>
        <w:pStyle w:val="3"/>
        <w:ind w:left="369" w:right="244"/>
        <w:rPr>
          <w:b w:val="0"/>
          <w:bCs w:val="0"/>
          <w:sz w:val="16"/>
          <w:szCs w:val="16"/>
        </w:rPr>
      </w:pPr>
      <w:r w:rsidRPr="005273FB">
        <w:rPr>
          <w:b w:val="0"/>
          <w:bCs w:val="0"/>
          <w:sz w:val="16"/>
          <w:szCs w:val="16"/>
        </w:rPr>
        <w:t>(название и номер одномандатного избирательного округа*, или избирательного объединения*)</w:t>
      </w:r>
    </w:p>
    <w:p w:rsidR="001A4461" w:rsidRPr="005273FB" w:rsidRDefault="001A4461" w:rsidP="001A4461">
      <w:pPr>
        <w:pStyle w:val="3"/>
        <w:ind w:left="369" w:right="244"/>
        <w:rPr>
          <w:b w:val="0"/>
          <w:bCs w:val="0"/>
          <w:sz w:val="16"/>
          <w:szCs w:val="16"/>
        </w:rPr>
      </w:pPr>
    </w:p>
    <w:tbl>
      <w:tblPr>
        <w:tblW w:w="4630" w:type="pct"/>
        <w:tblInd w:w="319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48"/>
        <w:gridCol w:w="877"/>
        <w:gridCol w:w="3238"/>
        <w:gridCol w:w="707"/>
        <w:gridCol w:w="2120"/>
        <w:gridCol w:w="365"/>
        <w:gridCol w:w="3655"/>
        <w:gridCol w:w="2485"/>
        <w:gridCol w:w="41"/>
      </w:tblGrid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№ </w:t>
            </w:r>
            <w:proofErr w:type="gramStart"/>
            <w:r w:rsidRPr="005273FB">
              <w:rPr>
                <w:sz w:val="22"/>
                <w:szCs w:val="22"/>
              </w:rPr>
              <w:t>п</w:t>
            </w:r>
            <w:proofErr w:type="gramEnd"/>
            <w:r w:rsidRPr="005273F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Фамилия, имя, отчество кандидата 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Представлено кандидатом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Результаты проверки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Организация, </w:t>
            </w:r>
            <w:proofErr w:type="spellStart"/>
            <w:r w:rsidRPr="005273FB">
              <w:rPr>
                <w:sz w:val="22"/>
                <w:szCs w:val="22"/>
              </w:rPr>
              <w:t>предост</w:t>
            </w:r>
            <w:proofErr w:type="gramStart"/>
            <w:r w:rsidRPr="005273FB">
              <w:rPr>
                <w:sz w:val="22"/>
                <w:szCs w:val="22"/>
              </w:rPr>
              <w:t>а</w:t>
            </w:r>
            <w:proofErr w:type="spellEnd"/>
            <w:r w:rsidRPr="005273FB">
              <w:rPr>
                <w:sz w:val="22"/>
                <w:szCs w:val="22"/>
              </w:rPr>
              <w:t>-</w:t>
            </w:r>
            <w:proofErr w:type="gramEnd"/>
            <w:r w:rsidRPr="005273FB">
              <w:rPr>
                <w:sz w:val="22"/>
                <w:szCs w:val="22"/>
              </w:rPr>
              <w:br/>
              <w:t xml:space="preserve">вившая сведения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5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Сведения о доходах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Недвижимое имущество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Транспортные средства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Денежные средства, находящиеся на счетах в банках и иных кредитных организациях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Акции, иное участие в коммерческих организациях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Иные ценные бумаги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Сведения о непогашенной и неснятой судимости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Сведения об иностранном гражданстве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Сведения об образовании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 xml:space="preserve">Сведения о месте жительства 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49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jc w:val="center"/>
              <w:rPr>
                <w:sz w:val="22"/>
                <w:szCs w:val="22"/>
              </w:rPr>
            </w:pPr>
            <w:r w:rsidRPr="005273FB">
              <w:rPr>
                <w:sz w:val="22"/>
                <w:szCs w:val="22"/>
              </w:rPr>
              <w:t>Иные сведения</w:t>
            </w: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RPr="005273FB" w:rsidTr="00C55664">
        <w:trPr>
          <w:gridBefore w:val="1"/>
          <w:gridAfter w:val="1"/>
          <w:wBefore w:w="18" w:type="pct"/>
          <w:wAfter w:w="15" w:type="pct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1" w:rsidRPr="005273FB" w:rsidRDefault="001A4461" w:rsidP="00C55664">
            <w:pPr>
              <w:pStyle w:val="aa"/>
              <w:rPr>
                <w:sz w:val="22"/>
                <w:szCs w:val="22"/>
              </w:rPr>
            </w:pPr>
          </w:p>
        </w:tc>
      </w:tr>
      <w:tr w:rsidR="001A4461" w:rsidTr="00C55664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c>
          <w:tcPr>
            <w:tcW w:w="258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461" w:rsidRDefault="001A4461" w:rsidP="00C55664">
            <w:pPr>
              <w:pStyle w:val="aa"/>
              <w:spacing w:before="0" w:beforeAutospacing="0" w:after="0" w:afterAutospacing="0"/>
            </w:pPr>
            <w:r>
              <w:t>Председатель (заместитель Председателя)</w:t>
            </w:r>
          </w:p>
        </w:tc>
        <w:tc>
          <w:tcPr>
            <w:tcW w:w="24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461" w:rsidRDefault="001A4461" w:rsidP="00C5566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1A4461" w:rsidTr="00C55664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461" w:rsidRDefault="001A4461" w:rsidP="00C55664">
            <w:pPr>
              <w:pStyle w:val="aa"/>
              <w:spacing w:before="0" w:beforeAutospacing="0" w:after="0" w:afterAutospacing="0"/>
            </w:pPr>
            <w:r>
              <w:t xml:space="preserve">избирательной комиссии </w:t>
            </w:r>
          </w:p>
        </w:tc>
        <w:tc>
          <w:tcPr>
            <w:tcW w:w="346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461" w:rsidRDefault="001A4461" w:rsidP="00C55664">
            <w:pPr>
              <w:pStyle w:val="aa"/>
              <w:spacing w:before="0" w:beforeAutospacing="0" w:after="0" w:afterAutospacing="0"/>
            </w:pPr>
          </w:p>
        </w:tc>
      </w:tr>
      <w:tr w:rsidR="001A4461" w:rsidRPr="005273FB" w:rsidTr="00C55664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461" w:rsidRPr="005273FB" w:rsidRDefault="001A4461" w:rsidP="00C5566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462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A4461" w:rsidRPr="005273FB" w:rsidRDefault="001A4461" w:rsidP="00C5566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273FB">
              <w:rPr>
                <w:sz w:val="16"/>
                <w:szCs w:val="16"/>
              </w:rPr>
              <w:t>(инициалы, фамилия, подпись, дата)</w:t>
            </w:r>
          </w:p>
        </w:tc>
      </w:tr>
    </w:tbl>
    <w:p w:rsidR="001A4461" w:rsidRPr="00710893" w:rsidRDefault="001A4461" w:rsidP="001A4461">
      <w:pPr>
        <w:pStyle w:val="aa"/>
        <w:spacing w:before="0" w:beforeAutospacing="0" w:after="0" w:afterAutospacing="0"/>
        <w:ind w:right="244"/>
        <w:rPr>
          <w:sz w:val="18"/>
          <w:szCs w:val="18"/>
        </w:rPr>
      </w:pPr>
      <w:r w:rsidRPr="00710893">
        <w:rPr>
          <w:sz w:val="18"/>
          <w:szCs w:val="18"/>
        </w:rPr>
        <w:t xml:space="preserve">* При выдвижении в одномандатных или многомандатных избирательных округах. </w:t>
      </w:r>
    </w:p>
    <w:p w:rsidR="001A4461" w:rsidRPr="00710893" w:rsidRDefault="001A4461" w:rsidP="001A4461">
      <w:pPr>
        <w:pStyle w:val="aa"/>
        <w:spacing w:before="0" w:beforeAutospacing="0" w:after="0" w:afterAutospacing="0"/>
        <w:ind w:right="244"/>
        <w:rPr>
          <w:sz w:val="18"/>
          <w:szCs w:val="18"/>
        </w:rPr>
      </w:pPr>
      <w:r w:rsidRPr="00710893">
        <w:rPr>
          <w:sz w:val="18"/>
          <w:szCs w:val="18"/>
        </w:rPr>
        <w:t>.</w:t>
      </w:r>
    </w:p>
    <w:p w:rsidR="001A4461" w:rsidRDefault="001A4461" w:rsidP="001A4461">
      <w:pPr>
        <w:ind w:firstLine="540"/>
        <w:jc w:val="both"/>
        <w:rPr>
          <w:sz w:val="28"/>
          <w:szCs w:val="28"/>
        </w:rPr>
      </w:pPr>
    </w:p>
    <w:p w:rsidR="001A4461" w:rsidRDefault="001A4461" w:rsidP="001A4461">
      <w:pPr>
        <w:ind w:firstLine="540"/>
        <w:jc w:val="both"/>
        <w:rPr>
          <w:sz w:val="28"/>
          <w:szCs w:val="28"/>
        </w:rPr>
        <w:sectPr w:rsidR="001A4461" w:rsidSect="00710893">
          <w:pgSz w:w="16838" w:h="11906" w:orient="landscape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1A4461" w:rsidRPr="00C55EDE" w:rsidRDefault="001A4461" w:rsidP="001A44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</w:rPr>
        <w:lastRenderedPageBreak/>
        <w:t>Приложение № 3</w:t>
      </w:r>
    </w:p>
    <w:p w:rsidR="001A4461" w:rsidRPr="00C55EDE" w:rsidRDefault="001A4461" w:rsidP="001A446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  <w:lang w:eastAsia="en-US"/>
        </w:rPr>
        <w:t xml:space="preserve">к решению </w:t>
      </w:r>
      <w:proofErr w:type="gramStart"/>
      <w:r w:rsidRPr="00C55EDE">
        <w:rPr>
          <w:rFonts w:ascii="Times New Roman" w:hAnsi="Times New Roman" w:cs="Times New Roman"/>
        </w:rPr>
        <w:t>муниципальной</w:t>
      </w:r>
      <w:proofErr w:type="gramEnd"/>
      <w:r w:rsidRPr="00C55EDE">
        <w:rPr>
          <w:rFonts w:ascii="Times New Roman" w:hAnsi="Times New Roman" w:cs="Times New Roman"/>
        </w:rPr>
        <w:t xml:space="preserve"> </w:t>
      </w:r>
    </w:p>
    <w:p w:rsidR="001A4461" w:rsidRPr="00C55EDE" w:rsidRDefault="001A4461" w:rsidP="001A446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</w:rPr>
        <w:t xml:space="preserve">избирательной комиссии </w:t>
      </w:r>
    </w:p>
    <w:p w:rsidR="001A4461" w:rsidRPr="00C55EDE" w:rsidRDefault="001A4461" w:rsidP="001A446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55EDE">
        <w:rPr>
          <w:rFonts w:ascii="Times New Roman" w:hAnsi="Times New Roman" w:cs="Times New Roman"/>
        </w:rPr>
        <w:t>сельско</w:t>
      </w:r>
      <w:r w:rsidR="00C55EDE">
        <w:rPr>
          <w:rFonts w:ascii="Times New Roman" w:hAnsi="Times New Roman" w:cs="Times New Roman"/>
        </w:rPr>
        <w:t xml:space="preserve">го </w:t>
      </w:r>
      <w:r w:rsidRPr="00C55EDE">
        <w:rPr>
          <w:rFonts w:ascii="Times New Roman" w:hAnsi="Times New Roman" w:cs="Times New Roman"/>
        </w:rPr>
        <w:t>поселени</w:t>
      </w:r>
      <w:r w:rsidR="00C55EDE">
        <w:rPr>
          <w:rFonts w:ascii="Times New Roman" w:hAnsi="Times New Roman" w:cs="Times New Roman"/>
        </w:rPr>
        <w:t>я</w:t>
      </w:r>
      <w:r w:rsidRPr="00C55EDE">
        <w:rPr>
          <w:rFonts w:ascii="Times New Roman" w:hAnsi="Times New Roman" w:cs="Times New Roman"/>
        </w:rPr>
        <w:t xml:space="preserve"> </w:t>
      </w:r>
      <w:proofErr w:type="spellStart"/>
      <w:r w:rsidRPr="00C55EDE">
        <w:rPr>
          <w:rFonts w:ascii="Times New Roman" w:hAnsi="Times New Roman" w:cs="Times New Roman"/>
        </w:rPr>
        <w:t>Сергино</w:t>
      </w:r>
      <w:proofErr w:type="spellEnd"/>
    </w:p>
    <w:p w:rsidR="001A4461" w:rsidRPr="001A4461" w:rsidRDefault="001A4461" w:rsidP="001A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5EDE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B462C" w:rsidRPr="00C55EDE">
        <w:rPr>
          <w:rFonts w:ascii="Times New Roman" w:hAnsi="Times New Roman" w:cs="Times New Roman"/>
        </w:rPr>
        <w:t xml:space="preserve">        </w:t>
      </w:r>
      <w:r w:rsidR="00C55EDE">
        <w:rPr>
          <w:rFonts w:ascii="Times New Roman" w:hAnsi="Times New Roman" w:cs="Times New Roman"/>
        </w:rPr>
        <w:t xml:space="preserve">            </w:t>
      </w:r>
      <w:r w:rsidRPr="00C55EDE">
        <w:rPr>
          <w:rFonts w:ascii="Times New Roman" w:hAnsi="Times New Roman" w:cs="Times New Roman"/>
        </w:rPr>
        <w:t xml:space="preserve">от </w:t>
      </w:r>
      <w:r w:rsidR="00C55EDE">
        <w:rPr>
          <w:rFonts w:ascii="Times New Roman" w:hAnsi="Times New Roman" w:cs="Times New Roman"/>
        </w:rPr>
        <w:t>09</w:t>
      </w:r>
      <w:r w:rsidRPr="00C55EDE">
        <w:rPr>
          <w:rFonts w:ascii="Times New Roman" w:hAnsi="Times New Roman" w:cs="Times New Roman"/>
        </w:rPr>
        <w:t xml:space="preserve"> </w:t>
      </w:r>
      <w:r w:rsidR="00C55EDE">
        <w:rPr>
          <w:rFonts w:ascii="Times New Roman" w:hAnsi="Times New Roman" w:cs="Times New Roman"/>
        </w:rPr>
        <w:t xml:space="preserve">января </w:t>
      </w:r>
      <w:r w:rsidRPr="00C55EDE">
        <w:rPr>
          <w:rFonts w:ascii="Times New Roman" w:hAnsi="Times New Roman" w:cs="Times New Roman"/>
        </w:rPr>
        <w:t xml:space="preserve"> 201</w:t>
      </w:r>
      <w:r w:rsidR="00C55EDE">
        <w:rPr>
          <w:rFonts w:ascii="Times New Roman" w:hAnsi="Times New Roman" w:cs="Times New Roman"/>
        </w:rPr>
        <w:t xml:space="preserve">4 </w:t>
      </w:r>
      <w:r w:rsidRPr="00C55EDE">
        <w:rPr>
          <w:rFonts w:ascii="Times New Roman" w:hAnsi="Times New Roman" w:cs="Times New Roman"/>
        </w:rPr>
        <w:t xml:space="preserve">года №   </w:t>
      </w:r>
      <w:r w:rsidR="00C55EDE">
        <w:rPr>
          <w:rFonts w:ascii="Times New Roman" w:hAnsi="Times New Roman" w:cs="Times New Roman"/>
        </w:rPr>
        <w:t>9</w:t>
      </w:r>
    </w:p>
    <w:p w:rsidR="001A4461" w:rsidRPr="001A4461" w:rsidRDefault="001A4461" w:rsidP="001A44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461" w:rsidRPr="001A4461" w:rsidRDefault="001A4461" w:rsidP="001A4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61">
        <w:rPr>
          <w:rFonts w:ascii="Times New Roman" w:hAnsi="Times New Roman" w:cs="Times New Roman"/>
          <w:b/>
          <w:sz w:val="24"/>
          <w:szCs w:val="24"/>
        </w:rPr>
        <w:t xml:space="preserve">Перечень сведений о кандидатах на должность главы </w:t>
      </w:r>
      <w:r w:rsidRPr="001A44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сельское поселение Сергино, </w:t>
      </w:r>
    </w:p>
    <w:p w:rsidR="001A4461" w:rsidRPr="001A4461" w:rsidRDefault="001A4461" w:rsidP="001A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61">
        <w:rPr>
          <w:rFonts w:ascii="Times New Roman" w:hAnsi="Times New Roman" w:cs="Times New Roman"/>
          <w:b/>
          <w:sz w:val="24"/>
          <w:szCs w:val="24"/>
        </w:rPr>
        <w:t xml:space="preserve">  подлежащих размещению на информационном стенде в помещении для голосования</w:t>
      </w:r>
    </w:p>
    <w:p w:rsidR="001A4461" w:rsidRPr="001A4461" w:rsidRDefault="001A4461" w:rsidP="001A4461">
      <w:pPr>
        <w:pStyle w:val="21"/>
        <w:spacing w:after="0" w:line="240" w:lineRule="auto"/>
        <w:jc w:val="center"/>
      </w:pPr>
    </w:p>
    <w:p w:rsidR="001A4461" w:rsidRPr="001A4461" w:rsidRDefault="001A4461" w:rsidP="001A446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1. Биографические данные кандидата: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- уровень образования; 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        - наименование субъекта Российской Федерации, района, города, иного населенного пункта, где находится место жительства кандидата (улица, дом, квартира не указываются);</w:t>
      </w:r>
    </w:p>
    <w:p w:rsidR="001A4461" w:rsidRPr="001A4461" w:rsidRDefault="001A4461" w:rsidP="001A4461">
      <w:pPr>
        <w:pStyle w:val="a3"/>
        <w:ind w:firstLine="540"/>
        <w:rPr>
          <w:szCs w:val="24"/>
        </w:rPr>
      </w:pPr>
      <w:r w:rsidRPr="001A4461">
        <w:rPr>
          <w:szCs w:val="24"/>
        </w:rPr>
        <w:t xml:space="preserve">  - если кандидат является депутатом и осуществляет свои полномочия на непостоянной основе – указываются сведения об этом одновременно и наименование соответствующего представительного органа;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объединения. При выдвижении избирательным объединением одного и того же лица в качестве кандидата по одномандатному (многомандатному) избирательному округу и в составе списка кандидатов сведения о таком «двойном» выдвижении также размещаются на информационном стенде;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если кандидат сам выдвинул свою кандидатуру, - слово «самовыдвижение».</w:t>
      </w:r>
    </w:p>
    <w:p w:rsidR="001A4461" w:rsidRPr="001A4461" w:rsidRDefault="001A4461" w:rsidP="001A4461">
      <w:pPr>
        <w:pStyle w:val="a3"/>
        <w:ind w:firstLine="540"/>
        <w:rPr>
          <w:szCs w:val="24"/>
        </w:rPr>
      </w:pPr>
      <w:r w:rsidRPr="001A4461">
        <w:rPr>
          <w:szCs w:val="24"/>
        </w:rPr>
        <w:t>- принадлежность кандидата к политической партии, иному общественному объединению, краткое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 (если при выдвижении в установленном законом порядке кандидат в заявлении о согласии баллотироваться указал свою принадлежность к соответствующей партии, иному общественному объединению);</w:t>
      </w:r>
    </w:p>
    <w:p w:rsidR="001A4461" w:rsidRPr="001A4461" w:rsidRDefault="001A4461" w:rsidP="001A4461">
      <w:pPr>
        <w:pStyle w:val="a3"/>
        <w:ind w:firstLine="540"/>
        <w:rPr>
          <w:szCs w:val="24"/>
        </w:rPr>
      </w:pPr>
      <w:r w:rsidRPr="001A4461">
        <w:rPr>
          <w:szCs w:val="24"/>
        </w:rPr>
        <w:t>- сведения об ученых и почетных званиях, наличии государственных наград;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семейное положение.</w:t>
      </w:r>
    </w:p>
    <w:p w:rsidR="001A4461" w:rsidRPr="001A4461" w:rsidRDefault="001A4461" w:rsidP="001A4461">
      <w:pPr>
        <w:pStyle w:val="2"/>
        <w:spacing w:after="0" w:line="240" w:lineRule="auto"/>
        <w:ind w:firstLine="540"/>
        <w:jc w:val="both"/>
      </w:pPr>
      <w:r w:rsidRPr="001A4461">
        <w:t>2. Общая сумма доходов кандидатов за 2012 год (в рублях).</w:t>
      </w:r>
      <w:r w:rsidRPr="001A4461">
        <w:tab/>
      </w:r>
    </w:p>
    <w:p w:rsidR="001A4461" w:rsidRPr="001A4461" w:rsidRDefault="001A4461" w:rsidP="001A4461">
      <w:pPr>
        <w:pStyle w:val="2"/>
        <w:spacing w:after="0" w:line="240" w:lineRule="auto"/>
        <w:ind w:firstLine="540"/>
        <w:jc w:val="both"/>
      </w:pPr>
      <w:r w:rsidRPr="001A4461">
        <w:t>3.</w:t>
      </w:r>
      <w:r w:rsidRPr="001A4461">
        <w:rPr>
          <w:b/>
        </w:rPr>
        <w:t xml:space="preserve"> </w:t>
      </w:r>
      <w:r w:rsidRPr="001A4461">
        <w:t xml:space="preserve">Недвижимое имущество, находящееся в собственности кандидата: </w:t>
      </w:r>
    </w:p>
    <w:p w:rsidR="001A4461" w:rsidRPr="001A4461" w:rsidRDefault="001A4461" w:rsidP="001A4461">
      <w:pPr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земельные участки (количество, общая площадь (в кв. м) каждого, наименование субъекта Российской Федерации, района, муниципального района, населенного пункта на территории которых они находятся);</w:t>
      </w:r>
    </w:p>
    <w:p w:rsidR="001A4461" w:rsidRPr="001A4461" w:rsidRDefault="001A4461" w:rsidP="001A4461">
      <w:pPr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жилые дома (количество, общая площадь (в кв. м) каждого, наименование субъекта Российской Федерации, района, муниципального района, населенного пункта на территории которых они находятся);</w:t>
      </w:r>
    </w:p>
    <w:p w:rsidR="001A4461" w:rsidRPr="001A4461" w:rsidRDefault="001A4461" w:rsidP="001A4461">
      <w:pPr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квартиры (количество, общая площадь (в кв. м) каждого, наименование субъекта Российской Федерации, района, муниципального района, населенного пункта на территории которых они находятся);</w:t>
      </w:r>
    </w:p>
    <w:p w:rsidR="001A4461" w:rsidRPr="001A4461" w:rsidRDefault="001A4461" w:rsidP="001A4461">
      <w:pPr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- дачи (количество, общая площадь (в кв. м) каждого, наименование субъекта Российской Федерации, района, муниципального района, населенного пункта на территории которых они находятся);</w:t>
      </w:r>
    </w:p>
    <w:p w:rsidR="001A4461" w:rsidRPr="001A4461" w:rsidRDefault="001A4461" w:rsidP="001A4461">
      <w:pPr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lastRenderedPageBreak/>
        <w:t>- гаражи (количество, общая площадь (в кв. м) каждого, наименование субъекта Российской Федерации, района, муниципального района, населенного пункта на территории которых они находятся);</w:t>
      </w:r>
    </w:p>
    <w:p w:rsidR="001A4461" w:rsidRPr="001A4461" w:rsidRDefault="001A4461" w:rsidP="001A4461">
      <w:pPr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 xml:space="preserve">4. Транспортные средства (указывается их общее количество, вид, модель, марка и год выпуска). </w:t>
      </w:r>
    </w:p>
    <w:p w:rsidR="001A4461" w:rsidRPr="001A4461" w:rsidRDefault="001A4461" w:rsidP="001A4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61">
        <w:rPr>
          <w:rFonts w:ascii="Times New Roman" w:hAnsi="Times New Roman" w:cs="Times New Roman"/>
          <w:sz w:val="24"/>
          <w:szCs w:val="24"/>
        </w:rPr>
        <w:t>5. В случае наличия у зарегистрированного кандидата, в том числе из списка кандидатов, неснятой и непогашенной судимости на информационном стенде размещаются сведения о судимостях кандидата.</w:t>
      </w:r>
    </w:p>
    <w:p w:rsidR="001A4461" w:rsidRPr="00196EDD" w:rsidRDefault="001A4461" w:rsidP="001A4461">
      <w:pPr>
        <w:autoSpaceDE w:val="0"/>
        <w:autoSpaceDN w:val="0"/>
        <w:adjustRightInd w:val="0"/>
        <w:spacing w:after="0"/>
        <w:ind w:firstLine="540"/>
        <w:jc w:val="both"/>
      </w:pPr>
    </w:p>
    <w:p w:rsidR="001A4461" w:rsidRPr="00196EDD" w:rsidRDefault="001A4461" w:rsidP="001A4461">
      <w:pPr>
        <w:autoSpaceDE w:val="0"/>
        <w:autoSpaceDN w:val="0"/>
        <w:adjustRightInd w:val="0"/>
        <w:ind w:firstLine="540"/>
        <w:jc w:val="both"/>
      </w:pPr>
    </w:p>
    <w:p w:rsidR="001A4461" w:rsidRPr="00196EDD" w:rsidRDefault="001A4461" w:rsidP="001A4461">
      <w:pPr>
        <w:jc w:val="center"/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D1683">
      <w:pPr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1A4461" w:rsidRDefault="001A4461" w:rsidP="001A4461">
      <w:pPr>
        <w:jc w:val="center"/>
        <w:rPr>
          <w:b/>
        </w:rPr>
      </w:pPr>
    </w:p>
    <w:p w:rsidR="00035719" w:rsidRDefault="00035719" w:rsidP="00035719">
      <w:pPr>
        <w:ind w:left="10348"/>
        <w:jc w:val="right"/>
      </w:pPr>
      <w:bookmarkStart w:id="0" w:name="_GoBack"/>
      <w:bookmarkEnd w:id="0"/>
      <w:r>
        <w:t>территориальной</w:t>
      </w:r>
    </w:p>
    <w:p w:rsidR="00035719" w:rsidRDefault="00035719" w:rsidP="00035719">
      <w:pPr>
        <w:ind w:left="10348"/>
        <w:jc w:val="right"/>
      </w:pPr>
      <w:r w:rsidRPr="004127F7">
        <w:t>избирательной комисс</w:t>
      </w:r>
      <w:r w:rsidRPr="004127F7">
        <w:lastRenderedPageBreak/>
        <w:t xml:space="preserve">ии </w:t>
      </w:r>
    </w:p>
    <w:p w:rsidR="00035719" w:rsidRDefault="00035719" w:rsidP="00035719">
      <w:pPr>
        <w:ind w:left="10348"/>
        <w:jc w:val="right"/>
        <w:sectPr w:rsidR="0003571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Октябрьского </w:t>
      </w:r>
    </w:p>
    <w:p w:rsidR="00035719" w:rsidRDefault="00035719" w:rsidP="001A4461">
      <w:pPr>
        <w:spacing w:after="0" w:line="240" w:lineRule="auto"/>
        <w:jc w:val="right"/>
        <w:sectPr w:rsidR="00035719" w:rsidSect="000357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357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CD61E6" w:rsidRDefault="00CD61E6" w:rsidP="00035719"/>
    <w:sectPr w:rsidR="00CD61E6" w:rsidSect="00CD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E6" w:rsidRDefault="00CD61E6" w:rsidP="00CD61E6">
      <w:pPr>
        <w:spacing w:after="0" w:line="240" w:lineRule="auto"/>
      </w:pPr>
      <w:r>
        <w:separator/>
      </w:r>
    </w:p>
  </w:endnote>
  <w:endnote w:type="continuationSeparator" w:id="0">
    <w:p w:rsidR="00CD61E6" w:rsidRDefault="00CD61E6" w:rsidP="00CD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61" w:rsidRDefault="00E0685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44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461" w:rsidRDefault="001A44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61" w:rsidRDefault="001A446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1D16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E6" w:rsidRDefault="00CD61E6" w:rsidP="00CD61E6">
      <w:pPr>
        <w:spacing w:after="0" w:line="240" w:lineRule="auto"/>
      </w:pPr>
      <w:r>
        <w:separator/>
      </w:r>
    </w:p>
  </w:footnote>
  <w:footnote w:type="continuationSeparator" w:id="0">
    <w:p w:rsidR="00CD61E6" w:rsidRDefault="00CD61E6" w:rsidP="00CD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1A4461"/>
    <w:rsid w:val="001D1683"/>
    <w:rsid w:val="00710893"/>
    <w:rsid w:val="0072260D"/>
    <w:rsid w:val="00C55EDE"/>
    <w:rsid w:val="00CB462C"/>
    <w:rsid w:val="00CD61E6"/>
    <w:rsid w:val="00E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E6"/>
  </w:style>
  <w:style w:type="paragraph" w:styleId="3">
    <w:name w:val="heading 3"/>
    <w:basedOn w:val="a"/>
    <w:next w:val="a"/>
    <w:link w:val="30"/>
    <w:qFormat/>
    <w:rsid w:val="001A446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1A446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page number"/>
    <w:basedOn w:val="a0"/>
    <w:rsid w:val="001A4461"/>
  </w:style>
  <w:style w:type="paragraph" w:styleId="2">
    <w:name w:val="Body Text 2"/>
    <w:basedOn w:val="a"/>
    <w:link w:val="20"/>
    <w:rsid w:val="001A44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44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4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44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7</cp:revision>
  <cp:lastPrinted>2013-07-08T11:34:00Z</cp:lastPrinted>
  <dcterms:created xsi:type="dcterms:W3CDTF">2013-07-07T12:22:00Z</dcterms:created>
  <dcterms:modified xsi:type="dcterms:W3CDTF">2014-01-11T05:16:00Z</dcterms:modified>
</cp:coreProperties>
</file>